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2E5A" w14:textId="77777777" w:rsidR="002E54BA" w:rsidRDefault="00E14792" w:rsidP="00002A15">
      <w:pPr>
        <w:jc w:val="center"/>
        <w:rPr>
          <w:rFonts w:ascii="Arial" w:hAnsi="Arial" w:cs="Arial"/>
          <w:b/>
          <w:sz w:val="28"/>
          <w:szCs w:val="28"/>
          <w:u w:val="single"/>
        </w:rPr>
      </w:pPr>
      <w:r>
        <w:rPr>
          <w:noProof/>
          <w:lang w:eastAsia="en-GB"/>
        </w:rPr>
        <w:drawing>
          <wp:inline distT="0" distB="0" distL="0" distR="0" wp14:anchorId="64C03569" wp14:editId="3CCDE4B2">
            <wp:extent cx="1552575" cy="6985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5" cy="705073"/>
                    </a:xfrm>
                    <a:prstGeom prst="rect">
                      <a:avLst/>
                    </a:prstGeom>
                    <a:noFill/>
                    <a:ln>
                      <a:noFill/>
                    </a:ln>
                  </pic:spPr>
                </pic:pic>
              </a:graphicData>
            </a:graphic>
          </wp:inline>
        </w:drawing>
      </w:r>
    </w:p>
    <w:p w14:paraId="310B434C" w14:textId="40C99103" w:rsidR="000F042A" w:rsidRPr="00CF1F74" w:rsidRDefault="00CF1F74" w:rsidP="00CF1F74">
      <w:pPr>
        <w:spacing w:after="0"/>
        <w:jc w:val="center"/>
        <w:rPr>
          <w:rFonts w:cstheme="minorHAnsi"/>
          <w:b/>
          <w:sz w:val="28"/>
          <w:szCs w:val="28"/>
        </w:rPr>
      </w:pPr>
      <w:r w:rsidRPr="00CF1F74">
        <w:rPr>
          <w:rFonts w:cstheme="minorHAnsi"/>
          <w:b/>
          <w:sz w:val="28"/>
          <w:szCs w:val="28"/>
        </w:rPr>
        <w:t xml:space="preserve">Weekly Progress Meeting </w:t>
      </w:r>
    </w:p>
    <w:p w14:paraId="18218744" w14:textId="77777777" w:rsidR="00002A15" w:rsidRPr="001C40DB" w:rsidRDefault="00002A15" w:rsidP="00CF1F74">
      <w:pPr>
        <w:spacing w:after="0"/>
        <w:jc w:val="center"/>
        <w:rPr>
          <w:rFonts w:cstheme="minorHAnsi"/>
          <w:bCs/>
          <w:sz w:val="20"/>
          <w:szCs w:val="20"/>
        </w:rPr>
      </w:pPr>
    </w:p>
    <w:p w14:paraId="11CC76AF" w14:textId="65B412D9" w:rsidR="00936407" w:rsidRDefault="00CF1F74" w:rsidP="002241E7">
      <w:pPr>
        <w:spacing w:after="0"/>
        <w:jc w:val="both"/>
      </w:pPr>
      <w:r>
        <w:rPr>
          <w:rFonts w:cstheme="minorHAnsi"/>
          <w:b/>
        </w:rPr>
        <w:t xml:space="preserve">The weekly progress meeting </w:t>
      </w:r>
      <w:r>
        <w:t xml:space="preserve">is a professional discussion between the mentor and trainee focusing on the three MTEP curriculum themes. Trainees need to be encouraged to reflect on key questions and prompts prior their meeting. Trainees will then need to share these thoughts linked to evidence with mentors at their weekly progress meetings. Trainees and mentors </w:t>
      </w:r>
      <w:r w:rsidR="002241E7">
        <w:t xml:space="preserve">should </w:t>
      </w:r>
      <w:r>
        <w:t xml:space="preserve">consider both the trainees learning and that of the children their class/classes. Target setting will be an essential part of this process. The targets set will reflect next steps for individual trainees. </w:t>
      </w:r>
      <w:bookmarkStart w:id="0" w:name="_Hlk11662553"/>
    </w:p>
    <w:p w14:paraId="484401EC" w14:textId="77777777" w:rsidR="002241E7" w:rsidRPr="001C40DB" w:rsidRDefault="002241E7" w:rsidP="002241E7">
      <w:pPr>
        <w:spacing w:after="0"/>
        <w:jc w:val="both"/>
        <w:rPr>
          <w:sz w:val="20"/>
          <w:szCs w:val="20"/>
        </w:rPr>
      </w:pPr>
    </w:p>
    <w:p w14:paraId="19C5BDEE" w14:textId="3AF2B4EA" w:rsidR="002241E7" w:rsidRDefault="002241E7" w:rsidP="002241E7">
      <w:pPr>
        <w:spacing w:after="0"/>
        <w:jc w:val="both"/>
        <w:rPr>
          <w:rFonts w:cstheme="minorHAnsi"/>
          <w:bCs/>
        </w:rPr>
      </w:pPr>
      <w:r w:rsidRPr="00CF1F74">
        <w:rPr>
          <w:rFonts w:cstheme="minorHAnsi"/>
          <w:b/>
        </w:rPr>
        <w:t>Trainee</w:t>
      </w:r>
      <w:r>
        <w:rPr>
          <w:rFonts w:cstheme="minorHAnsi"/>
          <w:b/>
        </w:rPr>
        <w:t>s</w:t>
      </w:r>
      <w:r w:rsidRPr="00CF1F74">
        <w:rPr>
          <w:rFonts w:cstheme="minorHAnsi"/>
          <w:b/>
        </w:rPr>
        <w:t>:</w:t>
      </w:r>
      <w:r>
        <w:rPr>
          <w:rFonts w:cstheme="minorHAnsi"/>
          <w:bCs/>
        </w:rPr>
        <w:t xml:space="preserve"> b</w:t>
      </w:r>
      <w:r w:rsidRPr="00CF1F74">
        <w:rPr>
          <w:rFonts w:cstheme="minorHAnsi"/>
          <w:bCs/>
        </w:rPr>
        <w:t xml:space="preserve">ased on the outcomes of your progress discussions, please set new targets for next week. Or if needed continue to work on your current targets. </w:t>
      </w:r>
      <w:r>
        <w:rPr>
          <w:rFonts w:cstheme="minorHAnsi"/>
          <w:bCs/>
        </w:rPr>
        <w:t>Please use the target section in Mosaic.</w:t>
      </w:r>
    </w:p>
    <w:p w14:paraId="0C13366C" w14:textId="5545813E" w:rsidR="005E62B8" w:rsidRDefault="005E62B8" w:rsidP="002241E7">
      <w:pPr>
        <w:spacing w:after="0"/>
        <w:jc w:val="both"/>
        <w:rPr>
          <w:rFonts w:cstheme="minorHAnsi"/>
          <w:b/>
          <w:bCs/>
        </w:rPr>
      </w:pPr>
      <w:r w:rsidRPr="00CF1F74">
        <w:rPr>
          <w:rFonts w:cstheme="minorHAnsi"/>
          <w:b/>
        </w:rPr>
        <w:t>Mentor</w:t>
      </w:r>
      <w:r>
        <w:rPr>
          <w:rFonts w:cstheme="minorHAnsi"/>
          <w:b/>
        </w:rPr>
        <w:t>s</w:t>
      </w:r>
      <w:r w:rsidRPr="00CF1F74">
        <w:rPr>
          <w:rFonts w:cstheme="minorHAnsi"/>
          <w:b/>
        </w:rPr>
        <w:t>:</w:t>
      </w:r>
      <w:r>
        <w:rPr>
          <w:rFonts w:cstheme="minorHAnsi"/>
          <w:bCs/>
        </w:rPr>
        <w:t xml:space="preserve"> based on the outcomes of your progress discussions, please agree the trainee’s new targets for next week. Or if needed, please confirm that the current targets have not yet been met. Please use the target section in Mosaic.</w:t>
      </w:r>
      <w:r w:rsidRPr="00CF1F74">
        <w:rPr>
          <w:rFonts w:cstheme="minorHAnsi"/>
          <w:b/>
          <w:bCs/>
        </w:rPr>
        <w:t xml:space="preserve"> Please identify any areas of concern which need addressing.</w:t>
      </w:r>
    </w:p>
    <w:p w14:paraId="667C1CF9" w14:textId="42705EC3" w:rsidR="00BB5F7F" w:rsidRPr="001C40DB" w:rsidRDefault="00BB5F7F" w:rsidP="002241E7">
      <w:pPr>
        <w:spacing w:after="0"/>
        <w:jc w:val="both"/>
        <w:rPr>
          <w:rFonts w:cstheme="minorHAnsi"/>
          <w:sz w:val="20"/>
          <w:szCs w:val="20"/>
        </w:rPr>
      </w:pPr>
    </w:p>
    <w:p w14:paraId="6BF044AA" w14:textId="61F35DBD" w:rsidR="00BB5F7F" w:rsidRPr="00BB5F7F" w:rsidRDefault="00BB5F7F" w:rsidP="00BB5F7F">
      <w:pPr>
        <w:spacing w:after="0"/>
        <w:jc w:val="center"/>
        <w:rPr>
          <w:rFonts w:cstheme="minorHAnsi"/>
          <w:bCs/>
        </w:rPr>
      </w:pPr>
      <w:r>
        <w:rPr>
          <w:rFonts w:eastAsia="Times New Roman"/>
          <w:color w:val="000000"/>
        </w:rPr>
        <w:t>Effective</w:t>
      </w:r>
      <w:r w:rsidRPr="00BB5F7F">
        <w:rPr>
          <w:rFonts w:eastAsia="Times New Roman"/>
          <w:color w:val="000000"/>
        </w:rPr>
        <w:t xml:space="preserve"> targets are </w:t>
      </w:r>
      <w:r w:rsidRPr="00BB5F7F">
        <w:rPr>
          <w:rFonts w:eastAsia="Times New Roman"/>
          <w:b/>
          <w:bCs/>
          <w:color w:val="000000"/>
        </w:rPr>
        <w:t>evaluative</w:t>
      </w:r>
      <w:r w:rsidRPr="00BB5F7F">
        <w:rPr>
          <w:rFonts w:eastAsia="Times New Roman"/>
          <w:color w:val="000000"/>
        </w:rPr>
        <w:t xml:space="preserve"> rather than descriptive and focus on the impact of trainees’ teaching on the progress and learning of all pupils</w:t>
      </w:r>
      <w:r>
        <w:rPr>
          <w:rFonts w:eastAsia="Times New Roman"/>
          <w:color w:val="000000"/>
        </w:rPr>
        <w:t>.</w:t>
      </w:r>
    </w:p>
    <w:p w14:paraId="69C78B33" w14:textId="77777777" w:rsidR="00C571A8" w:rsidRDefault="00C571A8" w:rsidP="00CF1F74">
      <w:pPr>
        <w:spacing w:after="0"/>
        <w:jc w:val="both"/>
        <w:rPr>
          <w:rFonts w:cstheme="minorHAnsi"/>
          <w:bCs/>
        </w:rPr>
      </w:pPr>
    </w:p>
    <w:tbl>
      <w:tblPr>
        <w:tblStyle w:val="TableGrid"/>
        <w:tblW w:w="0" w:type="auto"/>
        <w:tblLook w:val="04A0" w:firstRow="1" w:lastRow="0" w:firstColumn="1" w:lastColumn="0" w:noHBand="0" w:noVBand="1"/>
      </w:tblPr>
      <w:tblGrid>
        <w:gridCol w:w="10456"/>
      </w:tblGrid>
      <w:tr w:rsidR="00C571A8" w:rsidRPr="00C571A8" w14:paraId="3DA4BCB8" w14:textId="77777777" w:rsidTr="00C571A8">
        <w:tc>
          <w:tcPr>
            <w:tcW w:w="10456" w:type="dxa"/>
          </w:tcPr>
          <w:p w14:paraId="68C7A75A" w14:textId="77777777" w:rsidR="00C571A8" w:rsidRPr="00C571A8" w:rsidRDefault="00C571A8" w:rsidP="00C571A8">
            <w:pPr>
              <w:spacing w:line="276" w:lineRule="auto"/>
              <w:jc w:val="center"/>
              <w:rPr>
                <w:b/>
                <w:bCs/>
              </w:rPr>
            </w:pPr>
            <w:r w:rsidRPr="00C571A8">
              <w:rPr>
                <w:b/>
                <w:bCs/>
              </w:rPr>
              <w:t>The professional role of the developing teacher</w:t>
            </w:r>
          </w:p>
          <w:p w14:paraId="0411E5AC" w14:textId="51392F49" w:rsidR="00C571A8" w:rsidRPr="00C571A8" w:rsidRDefault="00C571A8" w:rsidP="00C571A8">
            <w:pPr>
              <w:jc w:val="center"/>
              <w:rPr>
                <w:rFonts w:cstheme="minorHAnsi"/>
                <w:bCs/>
                <w:sz w:val="16"/>
                <w:szCs w:val="16"/>
              </w:rPr>
            </w:pPr>
            <w:r w:rsidRPr="00C571A8">
              <w:rPr>
                <w:color w:val="000000" w:themeColor="text1"/>
                <w:sz w:val="16"/>
                <w:szCs w:val="16"/>
              </w:rPr>
              <w:t>TS1,</w:t>
            </w:r>
            <w:r w:rsidR="00BB5F7F">
              <w:rPr>
                <w:color w:val="000000" w:themeColor="text1"/>
                <w:sz w:val="16"/>
                <w:szCs w:val="16"/>
              </w:rPr>
              <w:t xml:space="preserve"> </w:t>
            </w:r>
            <w:r w:rsidRPr="00C571A8">
              <w:rPr>
                <w:color w:val="000000" w:themeColor="text1"/>
                <w:sz w:val="16"/>
                <w:szCs w:val="16"/>
              </w:rPr>
              <w:t>TS4, TS</w:t>
            </w:r>
            <w:r w:rsidR="00BB5F7F">
              <w:rPr>
                <w:color w:val="000000" w:themeColor="text1"/>
                <w:sz w:val="16"/>
                <w:szCs w:val="16"/>
              </w:rPr>
              <w:t>5, TS7, TS8, Part 2</w:t>
            </w:r>
          </w:p>
        </w:tc>
      </w:tr>
      <w:tr w:rsidR="00C571A8" w:rsidRPr="00C571A8" w14:paraId="79BD9921" w14:textId="77777777" w:rsidTr="00C571A8">
        <w:tc>
          <w:tcPr>
            <w:tcW w:w="10456" w:type="dxa"/>
          </w:tcPr>
          <w:p w14:paraId="39BF1D0A" w14:textId="77777777" w:rsidR="00C571A8" w:rsidRPr="00BB5F7F" w:rsidRDefault="00C571A8" w:rsidP="00C571A8">
            <w:pPr>
              <w:rPr>
                <w:sz w:val="20"/>
                <w:szCs w:val="20"/>
              </w:rPr>
            </w:pPr>
            <w:r w:rsidRPr="00BB5F7F">
              <w:rPr>
                <w:sz w:val="20"/>
                <w:szCs w:val="20"/>
              </w:rPr>
              <w:t>What have you noticed about how children learn?</w:t>
            </w:r>
          </w:p>
          <w:p w14:paraId="5A87F5B2" w14:textId="77777777" w:rsidR="00C571A8" w:rsidRPr="00BB5F7F" w:rsidRDefault="00C571A8" w:rsidP="00C571A8">
            <w:pPr>
              <w:rPr>
                <w:sz w:val="20"/>
                <w:szCs w:val="20"/>
              </w:rPr>
            </w:pPr>
            <w:r w:rsidRPr="00BB5F7F">
              <w:rPr>
                <w:sz w:val="20"/>
                <w:szCs w:val="20"/>
              </w:rPr>
              <w:t>What has motivated your children to learn? What do you do to enable this?</w:t>
            </w:r>
          </w:p>
          <w:p w14:paraId="2EE9737A" w14:textId="554A25FD" w:rsidR="00BB5F7F" w:rsidRDefault="00C571A8" w:rsidP="00C571A8">
            <w:pPr>
              <w:rPr>
                <w:sz w:val="20"/>
                <w:szCs w:val="20"/>
              </w:rPr>
            </w:pPr>
            <w:r w:rsidRPr="00BB5F7F">
              <w:rPr>
                <w:sz w:val="20"/>
                <w:szCs w:val="20"/>
              </w:rPr>
              <w:t xml:space="preserve">How have you created a safe learning environment in lessons this </w:t>
            </w:r>
            <w:r w:rsidR="00BB5F7F" w:rsidRPr="00BB5F7F">
              <w:rPr>
                <w:sz w:val="20"/>
                <w:szCs w:val="20"/>
              </w:rPr>
              <w:t>wee</w:t>
            </w:r>
            <w:r w:rsidR="00BB5F7F">
              <w:rPr>
                <w:sz w:val="20"/>
                <w:szCs w:val="20"/>
              </w:rPr>
              <w:t>k?</w:t>
            </w:r>
          </w:p>
          <w:p w14:paraId="613CEF85" w14:textId="54A74056" w:rsidR="00BB5F7F" w:rsidRPr="00BB5F7F" w:rsidRDefault="00BB5F7F" w:rsidP="00C571A8">
            <w:pPr>
              <w:rPr>
                <w:sz w:val="20"/>
                <w:szCs w:val="20"/>
              </w:rPr>
            </w:pPr>
            <w:r>
              <w:rPr>
                <w:sz w:val="20"/>
                <w:szCs w:val="20"/>
              </w:rPr>
              <w:t>How would you describe your professional behaviour this week?</w:t>
            </w:r>
          </w:p>
        </w:tc>
      </w:tr>
      <w:tr w:rsidR="00C571A8" w:rsidRPr="001C40DB" w14:paraId="782BBEA9" w14:textId="77777777" w:rsidTr="00C571A8">
        <w:tc>
          <w:tcPr>
            <w:tcW w:w="10456" w:type="dxa"/>
          </w:tcPr>
          <w:p w14:paraId="0E5C6737" w14:textId="77777777" w:rsidR="00C571A8" w:rsidRPr="001C40DB" w:rsidRDefault="00C571A8" w:rsidP="001C40DB">
            <w:pPr>
              <w:jc w:val="both"/>
              <w:rPr>
                <w:sz w:val="20"/>
                <w:szCs w:val="20"/>
              </w:rPr>
            </w:pPr>
          </w:p>
          <w:p w14:paraId="64402FE0" w14:textId="77777777" w:rsidR="00C571A8" w:rsidRPr="001C40DB" w:rsidRDefault="00C571A8" w:rsidP="001C40DB">
            <w:pPr>
              <w:jc w:val="both"/>
              <w:rPr>
                <w:sz w:val="20"/>
                <w:szCs w:val="20"/>
              </w:rPr>
            </w:pPr>
          </w:p>
          <w:p w14:paraId="7FBBEA92" w14:textId="6722F2C0" w:rsidR="00C571A8" w:rsidRPr="001C40DB" w:rsidRDefault="00C571A8" w:rsidP="001C40DB">
            <w:pPr>
              <w:jc w:val="both"/>
              <w:rPr>
                <w:sz w:val="20"/>
                <w:szCs w:val="20"/>
              </w:rPr>
            </w:pPr>
          </w:p>
          <w:p w14:paraId="42C79893" w14:textId="77777777" w:rsidR="00C571A8" w:rsidRPr="001C40DB" w:rsidRDefault="00C571A8" w:rsidP="001C40DB">
            <w:pPr>
              <w:jc w:val="both"/>
              <w:rPr>
                <w:sz w:val="20"/>
                <w:szCs w:val="20"/>
              </w:rPr>
            </w:pPr>
          </w:p>
          <w:p w14:paraId="3B7E5265" w14:textId="42C3C48B" w:rsidR="00C571A8" w:rsidRPr="001C40DB" w:rsidRDefault="00C571A8" w:rsidP="001C40DB">
            <w:pPr>
              <w:jc w:val="both"/>
              <w:rPr>
                <w:sz w:val="20"/>
                <w:szCs w:val="20"/>
              </w:rPr>
            </w:pPr>
          </w:p>
        </w:tc>
      </w:tr>
      <w:tr w:rsidR="00C571A8" w:rsidRPr="00C571A8" w14:paraId="28B30EEA" w14:textId="77777777" w:rsidTr="00C571A8">
        <w:tc>
          <w:tcPr>
            <w:tcW w:w="10456" w:type="dxa"/>
          </w:tcPr>
          <w:p w14:paraId="58D4450E" w14:textId="77777777" w:rsidR="00C571A8" w:rsidRPr="00C571A8" w:rsidRDefault="00C571A8" w:rsidP="00C571A8">
            <w:pPr>
              <w:spacing w:line="276" w:lineRule="auto"/>
              <w:jc w:val="center"/>
              <w:rPr>
                <w:b/>
                <w:bCs/>
              </w:rPr>
            </w:pPr>
            <w:r w:rsidRPr="00C571A8">
              <w:rPr>
                <w:b/>
                <w:bCs/>
              </w:rPr>
              <w:t>Development of teaching and learning</w:t>
            </w:r>
          </w:p>
          <w:p w14:paraId="511834EB" w14:textId="09839A3E" w:rsidR="00C571A8" w:rsidRPr="00C571A8" w:rsidRDefault="00C571A8" w:rsidP="00C571A8">
            <w:pPr>
              <w:jc w:val="center"/>
              <w:rPr>
                <w:sz w:val="16"/>
                <w:szCs w:val="16"/>
              </w:rPr>
            </w:pPr>
            <w:r w:rsidRPr="00C571A8">
              <w:rPr>
                <w:color w:val="000000" w:themeColor="text1"/>
                <w:sz w:val="16"/>
                <w:szCs w:val="16"/>
              </w:rPr>
              <w:t>TS1, TS</w:t>
            </w:r>
            <w:r w:rsidR="00BB5F7F">
              <w:rPr>
                <w:color w:val="000000" w:themeColor="text1"/>
                <w:sz w:val="16"/>
                <w:szCs w:val="16"/>
              </w:rPr>
              <w:t>2</w:t>
            </w:r>
            <w:r w:rsidRPr="00C571A8">
              <w:rPr>
                <w:color w:val="000000" w:themeColor="text1"/>
                <w:sz w:val="16"/>
                <w:szCs w:val="16"/>
              </w:rPr>
              <w:t xml:space="preserve">, TS4, </w:t>
            </w:r>
            <w:r w:rsidR="00BB5F7F">
              <w:rPr>
                <w:color w:val="000000" w:themeColor="text1"/>
                <w:sz w:val="16"/>
                <w:szCs w:val="16"/>
              </w:rPr>
              <w:t xml:space="preserve">TS5, </w:t>
            </w:r>
            <w:r w:rsidRPr="00C571A8">
              <w:rPr>
                <w:color w:val="000000" w:themeColor="text1"/>
                <w:sz w:val="16"/>
                <w:szCs w:val="16"/>
              </w:rPr>
              <w:t>TS</w:t>
            </w:r>
            <w:r w:rsidR="00BB5F7F">
              <w:rPr>
                <w:color w:val="000000" w:themeColor="text1"/>
                <w:sz w:val="16"/>
                <w:szCs w:val="16"/>
              </w:rPr>
              <w:t>6, TS7, TS8, Part 2</w:t>
            </w:r>
          </w:p>
        </w:tc>
      </w:tr>
      <w:tr w:rsidR="00C571A8" w:rsidRPr="00C571A8" w14:paraId="60CDFA28" w14:textId="77777777" w:rsidTr="00C571A8">
        <w:tc>
          <w:tcPr>
            <w:tcW w:w="10456" w:type="dxa"/>
          </w:tcPr>
          <w:p w14:paraId="0DF849CD" w14:textId="77777777" w:rsidR="00C571A8" w:rsidRPr="00BB5F7F" w:rsidRDefault="00C571A8" w:rsidP="00C571A8">
            <w:pPr>
              <w:rPr>
                <w:sz w:val="20"/>
                <w:szCs w:val="20"/>
              </w:rPr>
            </w:pPr>
            <w:r w:rsidRPr="00BB5F7F">
              <w:rPr>
                <w:sz w:val="20"/>
                <w:szCs w:val="20"/>
              </w:rPr>
              <w:t>Consider your planning and the impact that it has had on pupil progress. Use an example from this week.</w:t>
            </w:r>
          </w:p>
          <w:p w14:paraId="5F8B55B9" w14:textId="77777777" w:rsidR="00C571A8" w:rsidRPr="00BB5F7F" w:rsidRDefault="00C571A8" w:rsidP="00C571A8">
            <w:pPr>
              <w:rPr>
                <w:sz w:val="20"/>
                <w:szCs w:val="20"/>
              </w:rPr>
            </w:pPr>
            <w:r w:rsidRPr="00BB5F7F">
              <w:rPr>
                <w:sz w:val="20"/>
                <w:szCs w:val="20"/>
              </w:rPr>
              <w:t>Discuss how assessment has supported you in enabling children to learn in part of a lesson/lesson.</w:t>
            </w:r>
          </w:p>
          <w:p w14:paraId="55DA999C" w14:textId="77777777" w:rsidR="00BB5F7F" w:rsidRPr="00BB5F7F" w:rsidRDefault="00C571A8" w:rsidP="00C571A8">
            <w:pPr>
              <w:rPr>
                <w:sz w:val="20"/>
                <w:szCs w:val="20"/>
              </w:rPr>
            </w:pPr>
            <w:r w:rsidRPr="00BB5F7F">
              <w:rPr>
                <w:sz w:val="20"/>
                <w:szCs w:val="20"/>
              </w:rPr>
              <w:t>How have you addressed factors that inhibit learning</w:t>
            </w:r>
            <w:r w:rsidR="00BB5F7F" w:rsidRPr="00BB5F7F">
              <w:rPr>
                <w:sz w:val="20"/>
                <w:szCs w:val="20"/>
              </w:rPr>
              <w:t>?</w:t>
            </w:r>
          </w:p>
          <w:p w14:paraId="3574E6FB" w14:textId="4EEB490B" w:rsidR="00BB5F7F" w:rsidRPr="00BB5F7F" w:rsidRDefault="00BB5F7F" w:rsidP="00C571A8">
            <w:r w:rsidRPr="00BB5F7F">
              <w:rPr>
                <w:sz w:val="20"/>
                <w:szCs w:val="20"/>
              </w:rPr>
              <w:t>How were you able to support individual needs?</w:t>
            </w:r>
          </w:p>
        </w:tc>
      </w:tr>
      <w:tr w:rsidR="00C571A8" w:rsidRPr="001C40DB" w14:paraId="700041AF" w14:textId="77777777" w:rsidTr="00C571A8">
        <w:tc>
          <w:tcPr>
            <w:tcW w:w="10456" w:type="dxa"/>
          </w:tcPr>
          <w:p w14:paraId="69278C96" w14:textId="77777777" w:rsidR="00C571A8" w:rsidRPr="001C40DB" w:rsidRDefault="00C571A8" w:rsidP="001C40DB">
            <w:pPr>
              <w:jc w:val="both"/>
              <w:rPr>
                <w:sz w:val="20"/>
                <w:szCs w:val="20"/>
              </w:rPr>
            </w:pPr>
          </w:p>
          <w:p w14:paraId="4C0F9716" w14:textId="505FFC8B" w:rsidR="00C571A8" w:rsidRPr="001C40DB" w:rsidRDefault="00C571A8" w:rsidP="001C40DB">
            <w:pPr>
              <w:jc w:val="both"/>
              <w:rPr>
                <w:sz w:val="20"/>
                <w:szCs w:val="20"/>
              </w:rPr>
            </w:pPr>
          </w:p>
          <w:p w14:paraId="0D683505" w14:textId="77777777" w:rsidR="00BB5F7F" w:rsidRPr="001C40DB" w:rsidRDefault="00BB5F7F" w:rsidP="001C40DB">
            <w:pPr>
              <w:jc w:val="both"/>
              <w:rPr>
                <w:sz w:val="20"/>
                <w:szCs w:val="20"/>
              </w:rPr>
            </w:pPr>
          </w:p>
          <w:p w14:paraId="785C74EE" w14:textId="77777777" w:rsidR="00C571A8" w:rsidRPr="001C40DB" w:rsidRDefault="00C571A8" w:rsidP="001C40DB">
            <w:pPr>
              <w:jc w:val="both"/>
              <w:rPr>
                <w:sz w:val="20"/>
                <w:szCs w:val="20"/>
              </w:rPr>
            </w:pPr>
          </w:p>
          <w:p w14:paraId="66E811D0" w14:textId="0C1763CD" w:rsidR="00C571A8" w:rsidRPr="001C40DB" w:rsidRDefault="00C571A8" w:rsidP="001C40DB">
            <w:pPr>
              <w:jc w:val="both"/>
              <w:rPr>
                <w:sz w:val="20"/>
                <w:szCs w:val="20"/>
              </w:rPr>
            </w:pPr>
          </w:p>
        </w:tc>
      </w:tr>
      <w:tr w:rsidR="00C571A8" w:rsidRPr="00C571A8" w14:paraId="3BD89751" w14:textId="77777777" w:rsidTr="00C571A8">
        <w:tc>
          <w:tcPr>
            <w:tcW w:w="10456" w:type="dxa"/>
          </w:tcPr>
          <w:p w14:paraId="3E973E67" w14:textId="77777777" w:rsidR="00C571A8" w:rsidRPr="00BB5F7F" w:rsidRDefault="00C571A8" w:rsidP="00C571A8">
            <w:pPr>
              <w:spacing w:line="276" w:lineRule="auto"/>
              <w:jc w:val="center"/>
              <w:rPr>
                <w:b/>
                <w:bCs/>
              </w:rPr>
            </w:pPr>
            <w:r w:rsidRPr="00BB5F7F">
              <w:rPr>
                <w:b/>
                <w:bCs/>
              </w:rPr>
              <w:t>Curriculum and specialisms</w:t>
            </w:r>
          </w:p>
          <w:p w14:paraId="58E3F270" w14:textId="63742CCD" w:rsidR="00C571A8" w:rsidRPr="00C571A8" w:rsidRDefault="00C571A8" w:rsidP="00C571A8">
            <w:pPr>
              <w:jc w:val="center"/>
              <w:rPr>
                <w:b/>
                <w:bCs/>
                <w:sz w:val="16"/>
                <w:szCs w:val="16"/>
              </w:rPr>
            </w:pPr>
            <w:r w:rsidRPr="00C571A8">
              <w:rPr>
                <w:color w:val="000000" w:themeColor="text1"/>
                <w:sz w:val="16"/>
                <w:szCs w:val="16"/>
              </w:rPr>
              <w:t xml:space="preserve"> TS</w:t>
            </w:r>
            <w:r w:rsidR="00BB5F7F">
              <w:rPr>
                <w:color w:val="000000" w:themeColor="text1"/>
                <w:sz w:val="16"/>
                <w:szCs w:val="16"/>
              </w:rPr>
              <w:t>3</w:t>
            </w:r>
            <w:r w:rsidRPr="00C571A8">
              <w:rPr>
                <w:color w:val="000000" w:themeColor="text1"/>
                <w:sz w:val="16"/>
                <w:szCs w:val="16"/>
              </w:rPr>
              <w:t>, TS</w:t>
            </w:r>
            <w:r w:rsidR="00BB5F7F">
              <w:rPr>
                <w:color w:val="000000" w:themeColor="text1"/>
                <w:sz w:val="16"/>
                <w:szCs w:val="16"/>
              </w:rPr>
              <w:t>4</w:t>
            </w:r>
            <w:r w:rsidRPr="00C571A8">
              <w:rPr>
                <w:color w:val="000000" w:themeColor="text1"/>
                <w:sz w:val="16"/>
                <w:szCs w:val="16"/>
              </w:rPr>
              <w:t>, TS</w:t>
            </w:r>
            <w:r w:rsidR="00BB5F7F">
              <w:rPr>
                <w:color w:val="000000" w:themeColor="text1"/>
                <w:sz w:val="16"/>
                <w:szCs w:val="16"/>
              </w:rPr>
              <w:t>5</w:t>
            </w:r>
          </w:p>
        </w:tc>
      </w:tr>
      <w:tr w:rsidR="00C571A8" w:rsidRPr="00C571A8" w14:paraId="044C3B39" w14:textId="77777777" w:rsidTr="00C571A8">
        <w:tc>
          <w:tcPr>
            <w:tcW w:w="10456" w:type="dxa"/>
          </w:tcPr>
          <w:p w14:paraId="62B1934D" w14:textId="77777777" w:rsidR="00C571A8" w:rsidRPr="00BB5F7F" w:rsidRDefault="00C571A8" w:rsidP="00C571A8">
            <w:pPr>
              <w:rPr>
                <w:sz w:val="20"/>
                <w:szCs w:val="20"/>
              </w:rPr>
            </w:pPr>
            <w:r w:rsidRPr="00BB5F7F">
              <w:rPr>
                <w:sz w:val="20"/>
                <w:szCs w:val="20"/>
              </w:rPr>
              <w:t>How has a secure subject knowledge helped you teach/helped children learn?</w:t>
            </w:r>
          </w:p>
          <w:p w14:paraId="4E1AA722" w14:textId="77777777" w:rsidR="00C571A8" w:rsidRPr="00BB5F7F" w:rsidRDefault="00C571A8" w:rsidP="00C571A8">
            <w:pPr>
              <w:rPr>
                <w:sz w:val="20"/>
                <w:szCs w:val="20"/>
              </w:rPr>
            </w:pPr>
            <w:r w:rsidRPr="00BB5F7F">
              <w:rPr>
                <w:sz w:val="20"/>
                <w:szCs w:val="20"/>
              </w:rPr>
              <w:t>What reading/research have you used this week to help you progress your own subject knowledge?</w:t>
            </w:r>
          </w:p>
          <w:p w14:paraId="06664878" w14:textId="77777777" w:rsidR="00BB5F7F" w:rsidRDefault="00C571A8" w:rsidP="00C571A8">
            <w:pPr>
              <w:rPr>
                <w:sz w:val="20"/>
                <w:szCs w:val="20"/>
              </w:rPr>
            </w:pPr>
            <w:r w:rsidRPr="00BB5F7F">
              <w:rPr>
                <w:sz w:val="20"/>
                <w:szCs w:val="20"/>
              </w:rPr>
              <w:t>How have you addressed misconceptions in your teaching</w:t>
            </w:r>
            <w:r w:rsidR="00BB5F7F">
              <w:rPr>
                <w:sz w:val="20"/>
                <w:szCs w:val="20"/>
              </w:rPr>
              <w:t>?</w:t>
            </w:r>
          </w:p>
          <w:p w14:paraId="3EF2D117" w14:textId="7F019280" w:rsidR="00BB5F7F" w:rsidRPr="00BB5F7F" w:rsidRDefault="00BB5F7F" w:rsidP="00C571A8">
            <w:pPr>
              <w:rPr>
                <w:sz w:val="20"/>
                <w:szCs w:val="20"/>
              </w:rPr>
            </w:pPr>
            <w:r>
              <w:rPr>
                <w:sz w:val="20"/>
                <w:szCs w:val="20"/>
              </w:rPr>
              <w:t>How d</w:t>
            </w:r>
            <w:r w:rsidR="007B31D3">
              <w:rPr>
                <w:sz w:val="20"/>
                <w:szCs w:val="20"/>
              </w:rPr>
              <w:t>o</w:t>
            </w:r>
            <w:r>
              <w:rPr>
                <w:sz w:val="20"/>
                <w:szCs w:val="20"/>
              </w:rPr>
              <w:t xml:space="preserve"> you promote Oracy in your lesson</w:t>
            </w:r>
            <w:r w:rsidR="007B31D3">
              <w:rPr>
                <w:sz w:val="20"/>
                <w:szCs w:val="20"/>
              </w:rPr>
              <w:t>s</w:t>
            </w:r>
            <w:r>
              <w:rPr>
                <w:sz w:val="20"/>
                <w:szCs w:val="20"/>
              </w:rPr>
              <w:t>?</w:t>
            </w:r>
          </w:p>
        </w:tc>
      </w:tr>
      <w:tr w:rsidR="00C571A8" w:rsidRPr="001C40DB" w14:paraId="42D60064" w14:textId="77777777" w:rsidTr="00C571A8">
        <w:tc>
          <w:tcPr>
            <w:tcW w:w="10456" w:type="dxa"/>
          </w:tcPr>
          <w:p w14:paraId="484E4BEB" w14:textId="77777777" w:rsidR="00C571A8" w:rsidRPr="001C40DB" w:rsidRDefault="00C571A8" w:rsidP="001C40DB">
            <w:pPr>
              <w:jc w:val="both"/>
              <w:rPr>
                <w:sz w:val="20"/>
                <w:szCs w:val="20"/>
              </w:rPr>
            </w:pPr>
          </w:p>
          <w:p w14:paraId="2F9F876C" w14:textId="0D23FFC9" w:rsidR="00C571A8" w:rsidRPr="001C40DB" w:rsidRDefault="00C571A8" w:rsidP="001C40DB">
            <w:pPr>
              <w:jc w:val="both"/>
              <w:rPr>
                <w:sz w:val="20"/>
                <w:szCs w:val="20"/>
              </w:rPr>
            </w:pPr>
          </w:p>
          <w:p w14:paraId="39187EDD" w14:textId="77777777" w:rsidR="00C571A8" w:rsidRPr="001C40DB" w:rsidRDefault="00C571A8" w:rsidP="001C40DB">
            <w:pPr>
              <w:jc w:val="both"/>
              <w:rPr>
                <w:sz w:val="20"/>
                <w:szCs w:val="20"/>
              </w:rPr>
            </w:pPr>
          </w:p>
          <w:p w14:paraId="23FB5B53" w14:textId="77777777" w:rsidR="00C571A8" w:rsidRPr="001C40DB" w:rsidRDefault="00C571A8" w:rsidP="001C40DB">
            <w:pPr>
              <w:jc w:val="both"/>
              <w:rPr>
                <w:sz w:val="20"/>
                <w:szCs w:val="20"/>
              </w:rPr>
            </w:pPr>
          </w:p>
          <w:p w14:paraId="5DA5F5DD" w14:textId="161AFA27" w:rsidR="00C571A8" w:rsidRPr="001C40DB" w:rsidRDefault="00C571A8" w:rsidP="001C40DB">
            <w:pPr>
              <w:jc w:val="both"/>
              <w:rPr>
                <w:sz w:val="20"/>
                <w:szCs w:val="20"/>
              </w:rPr>
            </w:pPr>
          </w:p>
        </w:tc>
      </w:tr>
      <w:bookmarkEnd w:id="0"/>
    </w:tbl>
    <w:p w14:paraId="4D9AB622" w14:textId="65D468D3" w:rsidR="00CF1F74" w:rsidRPr="001C40DB" w:rsidRDefault="00CF1F74" w:rsidP="001C40DB">
      <w:pPr>
        <w:spacing w:after="0"/>
        <w:jc w:val="both"/>
        <w:rPr>
          <w:rFonts w:cstheme="minorHAnsi"/>
          <w:bCs/>
          <w:sz w:val="2"/>
          <w:szCs w:val="2"/>
        </w:rPr>
      </w:pPr>
    </w:p>
    <w:sectPr w:rsidR="00CF1F74" w:rsidRPr="001C40DB" w:rsidSect="00CF1F7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0CC9" w14:textId="77777777" w:rsidR="002E72E0" w:rsidRDefault="002E72E0" w:rsidP="001340F3">
      <w:pPr>
        <w:spacing w:after="0" w:line="240" w:lineRule="auto"/>
      </w:pPr>
      <w:r>
        <w:separator/>
      </w:r>
    </w:p>
  </w:endnote>
  <w:endnote w:type="continuationSeparator" w:id="0">
    <w:p w14:paraId="35F2BE6C" w14:textId="77777777" w:rsidR="002E72E0" w:rsidRDefault="002E72E0" w:rsidP="00134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40141" w14:textId="77777777" w:rsidR="002E72E0" w:rsidRDefault="002E72E0" w:rsidP="001340F3">
      <w:pPr>
        <w:spacing w:after="0" w:line="240" w:lineRule="auto"/>
      </w:pPr>
      <w:r>
        <w:separator/>
      </w:r>
    </w:p>
  </w:footnote>
  <w:footnote w:type="continuationSeparator" w:id="0">
    <w:p w14:paraId="02F3E544" w14:textId="77777777" w:rsidR="002E72E0" w:rsidRDefault="002E72E0" w:rsidP="001340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3B6D"/>
    <w:multiLevelType w:val="hybridMultilevel"/>
    <w:tmpl w:val="161A5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C0CCE"/>
    <w:multiLevelType w:val="hybridMultilevel"/>
    <w:tmpl w:val="3E2A3E32"/>
    <w:lvl w:ilvl="0" w:tplc="7FEAA5F6">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D16E7C"/>
    <w:multiLevelType w:val="hybridMultilevel"/>
    <w:tmpl w:val="B61A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83BE9"/>
    <w:multiLevelType w:val="hybridMultilevel"/>
    <w:tmpl w:val="988C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716157"/>
    <w:multiLevelType w:val="hybridMultilevel"/>
    <w:tmpl w:val="904AE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5C"/>
    <w:rsid w:val="00002A15"/>
    <w:rsid w:val="00037547"/>
    <w:rsid w:val="000668B3"/>
    <w:rsid w:val="000D1959"/>
    <w:rsid w:val="000E5EB8"/>
    <w:rsid w:val="000F042A"/>
    <w:rsid w:val="001340F3"/>
    <w:rsid w:val="00143C0D"/>
    <w:rsid w:val="00177D67"/>
    <w:rsid w:val="001804D7"/>
    <w:rsid w:val="001B25CA"/>
    <w:rsid w:val="001C40DB"/>
    <w:rsid w:val="001D3093"/>
    <w:rsid w:val="001D4BB5"/>
    <w:rsid w:val="002150F6"/>
    <w:rsid w:val="002241E7"/>
    <w:rsid w:val="00227033"/>
    <w:rsid w:val="0026521F"/>
    <w:rsid w:val="00270AB6"/>
    <w:rsid w:val="0027552C"/>
    <w:rsid w:val="002B309B"/>
    <w:rsid w:val="002C1135"/>
    <w:rsid w:val="002D1236"/>
    <w:rsid w:val="002D5BAB"/>
    <w:rsid w:val="002E3AF7"/>
    <w:rsid w:val="002E54BA"/>
    <w:rsid w:val="002E5961"/>
    <w:rsid w:val="002E72E0"/>
    <w:rsid w:val="002E73F4"/>
    <w:rsid w:val="002F3F39"/>
    <w:rsid w:val="00322DA7"/>
    <w:rsid w:val="00356780"/>
    <w:rsid w:val="00392159"/>
    <w:rsid w:val="003A26E3"/>
    <w:rsid w:val="003B46D1"/>
    <w:rsid w:val="003B7F23"/>
    <w:rsid w:val="0046535C"/>
    <w:rsid w:val="00480132"/>
    <w:rsid w:val="004854FE"/>
    <w:rsid w:val="0049717C"/>
    <w:rsid w:val="004E0F50"/>
    <w:rsid w:val="00503132"/>
    <w:rsid w:val="0051612A"/>
    <w:rsid w:val="0051775E"/>
    <w:rsid w:val="0056115D"/>
    <w:rsid w:val="00587DD8"/>
    <w:rsid w:val="005B4C1E"/>
    <w:rsid w:val="005C44BD"/>
    <w:rsid w:val="005E62B8"/>
    <w:rsid w:val="006210F1"/>
    <w:rsid w:val="006749E1"/>
    <w:rsid w:val="006842AF"/>
    <w:rsid w:val="006C5765"/>
    <w:rsid w:val="006C6D3D"/>
    <w:rsid w:val="00720D53"/>
    <w:rsid w:val="007524B4"/>
    <w:rsid w:val="0076350F"/>
    <w:rsid w:val="007A0C59"/>
    <w:rsid w:val="007B31D3"/>
    <w:rsid w:val="007B7A77"/>
    <w:rsid w:val="007C2A57"/>
    <w:rsid w:val="007D44E2"/>
    <w:rsid w:val="007E59D8"/>
    <w:rsid w:val="00810BA7"/>
    <w:rsid w:val="00826D9F"/>
    <w:rsid w:val="0084721D"/>
    <w:rsid w:val="00847906"/>
    <w:rsid w:val="0087341F"/>
    <w:rsid w:val="00881F13"/>
    <w:rsid w:val="00884200"/>
    <w:rsid w:val="0089004E"/>
    <w:rsid w:val="008D4268"/>
    <w:rsid w:val="008D56FC"/>
    <w:rsid w:val="008D5F3D"/>
    <w:rsid w:val="008F5710"/>
    <w:rsid w:val="008F6B29"/>
    <w:rsid w:val="00906DF8"/>
    <w:rsid w:val="0092542D"/>
    <w:rsid w:val="00936407"/>
    <w:rsid w:val="00940052"/>
    <w:rsid w:val="00961617"/>
    <w:rsid w:val="00961FB7"/>
    <w:rsid w:val="00985BF4"/>
    <w:rsid w:val="009A05DC"/>
    <w:rsid w:val="009A5042"/>
    <w:rsid w:val="009C3439"/>
    <w:rsid w:val="009C7F3C"/>
    <w:rsid w:val="00A3329F"/>
    <w:rsid w:val="00A34E61"/>
    <w:rsid w:val="00A41AA9"/>
    <w:rsid w:val="00A533C8"/>
    <w:rsid w:val="00A76D66"/>
    <w:rsid w:val="00A824BE"/>
    <w:rsid w:val="00AA1FAA"/>
    <w:rsid w:val="00AA4BD4"/>
    <w:rsid w:val="00AE7C27"/>
    <w:rsid w:val="00AF5696"/>
    <w:rsid w:val="00B277B8"/>
    <w:rsid w:val="00B754A9"/>
    <w:rsid w:val="00B956EF"/>
    <w:rsid w:val="00BB5F7F"/>
    <w:rsid w:val="00BC59F9"/>
    <w:rsid w:val="00BD5207"/>
    <w:rsid w:val="00BE30D8"/>
    <w:rsid w:val="00BE3861"/>
    <w:rsid w:val="00BE7590"/>
    <w:rsid w:val="00C17D4B"/>
    <w:rsid w:val="00C571A8"/>
    <w:rsid w:val="00CD3E02"/>
    <w:rsid w:val="00CD4379"/>
    <w:rsid w:val="00CF1F74"/>
    <w:rsid w:val="00D15D80"/>
    <w:rsid w:val="00D671C0"/>
    <w:rsid w:val="00D72FC8"/>
    <w:rsid w:val="00D911B9"/>
    <w:rsid w:val="00DA1B0C"/>
    <w:rsid w:val="00DB7830"/>
    <w:rsid w:val="00DF4BF9"/>
    <w:rsid w:val="00DF791C"/>
    <w:rsid w:val="00E14792"/>
    <w:rsid w:val="00E35C62"/>
    <w:rsid w:val="00E659E0"/>
    <w:rsid w:val="00E84AB0"/>
    <w:rsid w:val="00EA4350"/>
    <w:rsid w:val="00F06ACB"/>
    <w:rsid w:val="00F12117"/>
    <w:rsid w:val="00F2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ABAD4"/>
  <w15:docId w15:val="{3C2FD59F-1A05-459C-99CC-2E53B886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03132"/>
    <w:pPr>
      <w:keepNext/>
      <w:spacing w:before="240" w:after="60" w:line="240" w:lineRule="auto"/>
      <w:outlineLvl w:val="1"/>
    </w:pPr>
    <w:rPr>
      <w:rFonts w:ascii="Arial" w:eastAsia="Times New Roman" w:hAnsi="Arial" w:cs="Times New Roman"/>
      <w:b/>
      <w:bCs/>
      <w:i/>
      <w:iCs/>
      <w:sz w:val="28"/>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3132"/>
    <w:rPr>
      <w:rFonts w:ascii="Arial" w:eastAsia="Times New Roman" w:hAnsi="Arial" w:cs="Times New Roman"/>
      <w:b/>
      <w:bCs/>
      <w:i/>
      <w:iCs/>
      <w:sz w:val="28"/>
      <w:szCs w:val="28"/>
      <w:lang w:eastAsia="x-none"/>
    </w:rPr>
  </w:style>
  <w:style w:type="table" w:styleId="TableGrid">
    <w:name w:val="Table Grid"/>
    <w:basedOn w:val="TableNormal"/>
    <w:uiPriority w:val="39"/>
    <w:rsid w:val="00503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132"/>
    <w:pPr>
      <w:ind w:left="720"/>
      <w:contextualSpacing/>
    </w:pPr>
  </w:style>
  <w:style w:type="paragraph" w:styleId="Header">
    <w:name w:val="header"/>
    <w:basedOn w:val="Normal"/>
    <w:link w:val="HeaderChar"/>
    <w:uiPriority w:val="99"/>
    <w:unhideWhenUsed/>
    <w:rsid w:val="00134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0F3"/>
  </w:style>
  <w:style w:type="paragraph" w:styleId="Footer">
    <w:name w:val="footer"/>
    <w:basedOn w:val="Normal"/>
    <w:link w:val="FooterChar"/>
    <w:uiPriority w:val="99"/>
    <w:unhideWhenUsed/>
    <w:rsid w:val="00134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0F3"/>
  </w:style>
  <w:style w:type="paragraph" w:styleId="BalloonText">
    <w:name w:val="Balloon Text"/>
    <w:basedOn w:val="Normal"/>
    <w:link w:val="BalloonTextChar"/>
    <w:uiPriority w:val="99"/>
    <w:semiHidden/>
    <w:unhideWhenUsed/>
    <w:rsid w:val="00516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2A"/>
    <w:rPr>
      <w:rFonts w:ascii="Tahoma" w:hAnsi="Tahoma" w:cs="Tahoma"/>
      <w:sz w:val="16"/>
      <w:szCs w:val="16"/>
    </w:rPr>
  </w:style>
  <w:style w:type="character" w:styleId="CommentReference">
    <w:name w:val="annotation reference"/>
    <w:basedOn w:val="DefaultParagraphFont"/>
    <w:uiPriority w:val="99"/>
    <w:semiHidden/>
    <w:unhideWhenUsed/>
    <w:rsid w:val="001D3093"/>
    <w:rPr>
      <w:sz w:val="16"/>
      <w:szCs w:val="16"/>
    </w:rPr>
  </w:style>
  <w:style w:type="paragraph" w:styleId="CommentText">
    <w:name w:val="annotation text"/>
    <w:basedOn w:val="Normal"/>
    <w:link w:val="CommentTextChar"/>
    <w:uiPriority w:val="99"/>
    <w:semiHidden/>
    <w:unhideWhenUsed/>
    <w:rsid w:val="001D3093"/>
    <w:pPr>
      <w:spacing w:line="240" w:lineRule="auto"/>
    </w:pPr>
    <w:rPr>
      <w:sz w:val="20"/>
      <w:szCs w:val="20"/>
    </w:rPr>
  </w:style>
  <w:style w:type="character" w:customStyle="1" w:styleId="CommentTextChar">
    <w:name w:val="Comment Text Char"/>
    <w:basedOn w:val="DefaultParagraphFont"/>
    <w:link w:val="CommentText"/>
    <w:uiPriority w:val="99"/>
    <w:semiHidden/>
    <w:rsid w:val="001D3093"/>
    <w:rPr>
      <w:sz w:val="20"/>
      <w:szCs w:val="20"/>
    </w:rPr>
  </w:style>
  <w:style w:type="paragraph" w:styleId="CommentSubject">
    <w:name w:val="annotation subject"/>
    <w:basedOn w:val="CommentText"/>
    <w:next w:val="CommentText"/>
    <w:link w:val="CommentSubjectChar"/>
    <w:uiPriority w:val="99"/>
    <w:semiHidden/>
    <w:unhideWhenUsed/>
    <w:rsid w:val="001D3093"/>
    <w:rPr>
      <w:b/>
      <w:bCs/>
    </w:rPr>
  </w:style>
  <w:style w:type="character" w:customStyle="1" w:styleId="CommentSubjectChar">
    <w:name w:val="Comment Subject Char"/>
    <w:basedOn w:val="CommentTextChar"/>
    <w:link w:val="CommentSubject"/>
    <w:uiPriority w:val="99"/>
    <w:semiHidden/>
    <w:rsid w:val="001D30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D31891E-FFF0-4205-AA92-3B1CC568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Kate Brimacombe</cp:lastModifiedBy>
  <cp:revision>2</cp:revision>
  <cp:lastPrinted>2019-06-12T10:35:00Z</cp:lastPrinted>
  <dcterms:created xsi:type="dcterms:W3CDTF">2021-09-02T21:32:00Z</dcterms:created>
  <dcterms:modified xsi:type="dcterms:W3CDTF">2021-09-02T21:32:00Z</dcterms:modified>
</cp:coreProperties>
</file>